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8A" w:rsidRPr="00593F67" w:rsidRDefault="00AD3C8A" w:rsidP="00AD3C8A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 xml:space="preserve">  学年 第 </w:t>
      </w:r>
      <w:r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AD3C8A" w:rsidRDefault="00AD3C8A" w:rsidP="00AD3C8A">
      <w:pPr>
        <w:jc w:val="center"/>
        <w:rPr>
          <w:b/>
        </w:rPr>
      </w:pPr>
    </w:p>
    <w:p w:rsidR="00AD3C8A" w:rsidRDefault="00AD3C8A" w:rsidP="00AD3C8A">
      <w:pPr>
        <w:jc w:val="center"/>
        <w:rPr>
          <w:b/>
        </w:rPr>
      </w:pPr>
    </w:p>
    <w:p w:rsidR="00AD3C8A" w:rsidRDefault="00AD3C8A" w:rsidP="00AD3C8A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D3C8A" w:rsidRDefault="00AD3C8A" w:rsidP="00AD3C8A">
      <w:pPr>
        <w:jc w:val="center"/>
        <w:rPr>
          <w:b/>
          <w:sz w:val="84"/>
        </w:rPr>
      </w:pPr>
    </w:p>
    <w:p w:rsidR="00AD3C8A" w:rsidRDefault="00AD3C8A" w:rsidP="00AD3C8A">
      <w:pPr>
        <w:jc w:val="center"/>
        <w:rPr>
          <w:b/>
          <w:sz w:val="84"/>
        </w:rPr>
      </w:pP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微</w:t>
      </w:r>
      <w:r w:rsidRPr="00E46E24">
        <w:rPr>
          <w:rFonts w:hint="eastAsia"/>
          <w:bCs/>
          <w:sz w:val="28"/>
          <w:u w:val="single"/>
        </w:rPr>
        <w:t>观经济学</w:t>
      </w:r>
      <w:r>
        <w:rPr>
          <w:rFonts w:hint="eastAsia"/>
          <w:bCs/>
          <w:sz w:val="28"/>
          <w:u w:val="single"/>
        </w:rPr>
        <w:t>（全英文）</w:t>
      </w:r>
      <w:r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</w:t>
      </w:r>
      <w:r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</w:rPr>
        <w:t>＿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＿实验＿</w:t>
      </w:r>
      <w:r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经济、国际经济与贸易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>
        <w:rPr>
          <w:rFonts w:hint="eastAsia"/>
          <w:bCs/>
          <w:sz w:val="28"/>
          <w:u w:val="single"/>
        </w:rPr>
        <w:t>45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吴丽丽</w:t>
      </w:r>
      <w:r>
        <w:rPr>
          <w:rFonts w:hint="eastAsia"/>
          <w:bCs/>
          <w:sz w:val="28"/>
        </w:rPr>
        <w:t>＿＿职称＿</w:t>
      </w:r>
      <w:r w:rsidRP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讲</w:t>
      </w:r>
      <w:r>
        <w:rPr>
          <w:rFonts w:hint="eastAsia"/>
          <w:bCs/>
          <w:sz w:val="28"/>
          <w:u w:val="single"/>
        </w:rPr>
        <w:t>师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</w:t>
      </w:r>
      <w:r w:rsidRPr="00323D93">
        <w:rPr>
          <w:rFonts w:hint="eastAsia"/>
          <w:bCs/>
          <w:sz w:val="28"/>
          <w:u w:val="single"/>
        </w:rPr>
        <w:t xml:space="preserve"> </w:t>
      </w:r>
      <w:r w:rsidRPr="00AE29A7">
        <w:rPr>
          <w:rFonts w:hint="eastAsia"/>
          <w:bCs/>
          <w:sz w:val="28"/>
          <w:u w:val="single"/>
        </w:rPr>
        <w:t>工商管理学</w:t>
      </w:r>
      <w:r w:rsidRPr="009B36D9">
        <w:rPr>
          <w:rFonts w:hint="eastAsia"/>
          <w:bCs/>
          <w:sz w:val="28"/>
          <w:u w:val="single"/>
        </w:rPr>
        <w:t>院</w:t>
      </w:r>
      <w:r w:rsidRPr="009B36D9">
        <w:rPr>
          <w:rFonts w:hint="eastAsia"/>
          <w:bCs/>
          <w:sz w:val="28"/>
          <w:u w:val="single"/>
        </w:rPr>
        <w:t xml:space="preserve">  </w:t>
      </w:r>
      <w:r w:rsidRPr="009B36D9">
        <w:rPr>
          <w:rFonts w:hint="eastAsia"/>
          <w:bCs/>
          <w:sz w:val="28"/>
          <w:u w:val="single"/>
        </w:rPr>
        <w:t>国际经济与贸易系</w:t>
      </w:r>
      <w:r>
        <w:rPr>
          <w:rFonts w:hint="eastAsia"/>
          <w:bCs/>
          <w:sz w:val="28"/>
        </w:rPr>
        <w:t>___</w:t>
      </w:r>
    </w:p>
    <w:p w:rsidR="00AD3C8A" w:rsidRDefault="00AD3C8A" w:rsidP="00AD3C8A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AD3C8A" w:rsidRDefault="00AD3C8A" w:rsidP="00AD3C8A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hint="eastAsia"/>
          <w:sz w:val="28"/>
        </w:rPr>
        <w:t>《经济学原理（微</w:t>
      </w:r>
      <w:r w:rsidRPr="00727CDB">
        <w:rPr>
          <w:rFonts w:hint="eastAsia"/>
          <w:sz w:val="28"/>
        </w:rPr>
        <w:t>观部分）》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>
        <w:rPr>
          <w:rFonts w:hint="eastAsia"/>
          <w:sz w:val="28"/>
        </w:rPr>
        <w:t>曼昆</w:t>
      </w:r>
    </w:p>
    <w:p w:rsidR="00AD3C8A" w:rsidRDefault="00AD3C8A" w:rsidP="00AD3C8A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hint="eastAsia"/>
          <w:sz w:val="28"/>
        </w:rPr>
        <w:t>清华大学</w:t>
      </w:r>
      <w:r w:rsidRPr="00727CDB">
        <w:rPr>
          <w:rFonts w:hint="eastAsia"/>
          <w:sz w:val="28"/>
        </w:rPr>
        <w:t>大学出版社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1B7708">
        <w:rPr>
          <w:rFonts w:hint="eastAsia"/>
          <w:sz w:val="28"/>
        </w:rPr>
        <w:t>2009</w:t>
      </w:r>
      <w:r w:rsidRPr="00727CDB">
        <w:rPr>
          <w:rFonts w:hint="eastAsia"/>
          <w:sz w:val="28"/>
        </w:rPr>
        <w:t>年</w:t>
      </w:r>
      <w:r w:rsidRPr="00727CDB">
        <w:rPr>
          <w:rFonts w:hint="eastAsia"/>
          <w:sz w:val="28"/>
        </w:rPr>
        <w:t>6</w:t>
      </w:r>
      <w:r w:rsidRPr="00727CDB">
        <w:rPr>
          <w:rFonts w:hint="eastAsia"/>
          <w:sz w:val="28"/>
        </w:rPr>
        <w:t>月</w:t>
      </w:r>
    </w:p>
    <w:p w:rsidR="00AD3C8A" w:rsidRDefault="00AD3C8A" w:rsidP="00AD3C8A">
      <w:pPr>
        <w:jc w:val="center"/>
        <w:rPr>
          <w:sz w:val="28"/>
        </w:rPr>
      </w:pPr>
    </w:p>
    <w:p w:rsidR="00AD3C8A" w:rsidRPr="00727CDB" w:rsidRDefault="00AD3C8A" w:rsidP="00AD3C8A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AD3C8A" w:rsidRDefault="00AD3C8A" w:rsidP="00AD3C8A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D3C8A" w:rsidRDefault="00AD3C8A" w:rsidP="00AD3C8A">
      <w:pPr>
        <w:rPr>
          <w:rFonts w:ascii="黑体" w:eastAsia="黑体"/>
          <w:sz w:val="24"/>
          <w:szCs w:val="24"/>
        </w:rPr>
      </w:pPr>
    </w:p>
    <w:p w:rsidR="00AD3C8A" w:rsidRDefault="00AD3C8A" w:rsidP="00AD3C8A">
      <w:pPr>
        <w:rPr>
          <w:rFonts w:ascii="黑体" w:eastAsia="黑体"/>
          <w:sz w:val="24"/>
          <w:szCs w:val="24"/>
        </w:rPr>
      </w:pPr>
    </w:p>
    <w:p w:rsidR="00AD3C8A" w:rsidRDefault="00AD3C8A" w:rsidP="00AD3C8A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AD3C8A" w:rsidRPr="00770A47" w:rsidRDefault="00AD3C8A" w:rsidP="00AD3C8A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AD3C8A" w:rsidRDefault="00AD3C8A" w:rsidP="00AD3C8A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D3C8A" w:rsidRDefault="00AD3C8A" w:rsidP="00AD3C8A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D3C8A" w:rsidRDefault="00AD3C8A" w:rsidP="00AD3C8A">
      <w:pPr>
        <w:ind w:left="315" w:hangingChars="150" w:hanging="315"/>
        <w:sectPr w:rsidR="00AD3C8A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AD3C8A" w:rsidTr="00D049C7">
        <w:trPr>
          <w:trHeight w:val="20"/>
        </w:trPr>
        <w:tc>
          <w:tcPr>
            <w:tcW w:w="1503" w:type="dxa"/>
            <w:gridSpan w:val="3"/>
            <w:shd w:val="clear" w:color="auto" w:fill="auto"/>
          </w:tcPr>
          <w:p w:rsidR="00AD3C8A" w:rsidRDefault="00AD3C8A" w:rsidP="00271A5E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68" w:type="dxa"/>
            <w:vMerge w:val="restart"/>
          </w:tcPr>
          <w:p w:rsidR="00AD3C8A" w:rsidRPr="003339B6" w:rsidRDefault="00AD3C8A" w:rsidP="00271A5E">
            <w:pPr>
              <w:jc w:val="center"/>
              <w:rPr>
                <w:sz w:val="30"/>
              </w:rPr>
            </w:pPr>
          </w:p>
          <w:p w:rsidR="00AD3C8A" w:rsidRDefault="00AD3C8A" w:rsidP="00271A5E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AD3C8A" w:rsidRDefault="00AD3C8A" w:rsidP="00271A5E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D3C8A" w:rsidRPr="003339B6" w:rsidRDefault="00AD3C8A" w:rsidP="00271A5E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（周学时大于</w:t>
            </w:r>
            <w:r w:rsidRPr="003339B6">
              <w:rPr>
                <w:rFonts w:hint="eastAsia"/>
                <w:sz w:val="18"/>
                <w:szCs w:val="18"/>
              </w:rPr>
              <w:t>2</w:t>
            </w:r>
            <w:r w:rsidRPr="003339B6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4" w:type="dxa"/>
            <w:gridSpan w:val="3"/>
          </w:tcPr>
          <w:p w:rsidR="00AD3C8A" w:rsidRDefault="00AD3C8A" w:rsidP="00271A5E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D3C8A" w:rsidRDefault="00AD3C8A" w:rsidP="00271A5E">
            <w:pPr>
              <w:jc w:val="center"/>
            </w:pPr>
          </w:p>
        </w:tc>
        <w:tc>
          <w:tcPr>
            <w:tcW w:w="1202" w:type="dxa"/>
            <w:vMerge w:val="restart"/>
          </w:tcPr>
          <w:p w:rsidR="00AD3C8A" w:rsidRDefault="00AD3C8A" w:rsidP="00271A5E"/>
          <w:p w:rsidR="00AD3C8A" w:rsidRDefault="00AD3C8A" w:rsidP="00271A5E"/>
          <w:p w:rsidR="00AD3C8A" w:rsidRDefault="00AD3C8A" w:rsidP="00271A5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D3C8A" w:rsidTr="00D049C7">
        <w:trPr>
          <w:trHeight w:val="20"/>
        </w:trPr>
        <w:tc>
          <w:tcPr>
            <w:tcW w:w="531" w:type="dxa"/>
            <w:shd w:val="clear" w:color="auto" w:fill="auto"/>
          </w:tcPr>
          <w:p w:rsidR="00AD3C8A" w:rsidRDefault="00AD3C8A" w:rsidP="00271A5E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AD3C8A" w:rsidRDefault="00AD3C8A" w:rsidP="00271A5E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AD3C8A" w:rsidRDefault="00AD3C8A" w:rsidP="00271A5E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D3C8A" w:rsidRDefault="00AD3C8A" w:rsidP="00271A5E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AD3C8A" w:rsidRDefault="00AD3C8A" w:rsidP="00271A5E"/>
        </w:tc>
        <w:tc>
          <w:tcPr>
            <w:tcW w:w="881" w:type="dxa"/>
            <w:vMerge/>
          </w:tcPr>
          <w:p w:rsidR="00AD3C8A" w:rsidRDefault="00AD3C8A" w:rsidP="00271A5E"/>
        </w:tc>
        <w:tc>
          <w:tcPr>
            <w:tcW w:w="538" w:type="dxa"/>
          </w:tcPr>
          <w:p w:rsidR="00AD3C8A" w:rsidRDefault="00AD3C8A" w:rsidP="00271A5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AD3C8A" w:rsidRDefault="00AD3C8A" w:rsidP="00271A5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AD3C8A" w:rsidRDefault="00AD3C8A" w:rsidP="00271A5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AD3C8A" w:rsidRDefault="00AD3C8A" w:rsidP="00271A5E"/>
        </w:tc>
      </w:tr>
      <w:tr w:rsidR="00AD3C8A" w:rsidTr="00D049C7">
        <w:trPr>
          <w:trHeight w:val="20"/>
        </w:trPr>
        <w:tc>
          <w:tcPr>
            <w:tcW w:w="531" w:type="dxa"/>
          </w:tcPr>
          <w:p w:rsidR="00AD3C8A" w:rsidRPr="00E051F2" w:rsidRDefault="001B7708" w:rsidP="00271A5E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AD3C8A" w:rsidRPr="00E051F2" w:rsidRDefault="001B7708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1B7708" w:rsidRDefault="001B7708" w:rsidP="001B7708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课程简介</w:t>
            </w:r>
          </w:p>
          <w:p w:rsidR="008367C8" w:rsidRPr="00E051F2" w:rsidRDefault="008367C8" w:rsidP="001B7708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</w:t>
            </w:r>
            <w:r>
              <w:rPr>
                <w:rFonts w:hint="eastAsia"/>
                <w:szCs w:val="21"/>
                <w:lang w:val="en-GB"/>
              </w:rPr>
              <w:t>1</w:t>
            </w:r>
            <w:r>
              <w:rPr>
                <w:rFonts w:hint="eastAsia"/>
                <w:szCs w:val="21"/>
                <w:lang w:val="en-GB"/>
              </w:rPr>
              <w:t>章：经济学原理</w:t>
            </w:r>
          </w:p>
        </w:tc>
        <w:tc>
          <w:tcPr>
            <w:tcW w:w="881" w:type="dxa"/>
            <w:vMerge w:val="restart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</w:tr>
      <w:tr w:rsidR="00AD3C8A" w:rsidTr="00D049C7">
        <w:trPr>
          <w:trHeight w:val="20"/>
        </w:trPr>
        <w:tc>
          <w:tcPr>
            <w:tcW w:w="531" w:type="dxa"/>
          </w:tcPr>
          <w:p w:rsidR="00AD3C8A" w:rsidRPr="00E051F2" w:rsidRDefault="001B7708" w:rsidP="00271A5E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AD3C8A" w:rsidRPr="00E051F2" w:rsidRDefault="001B7708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AD3C8A" w:rsidRPr="00E051F2" w:rsidRDefault="001B7708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第</w:t>
            </w:r>
            <w:r>
              <w:rPr>
                <w:rFonts w:hint="eastAsia"/>
                <w:szCs w:val="21"/>
                <w:lang w:val="en-GB"/>
              </w:rPr>
              <w:t>2</w:t>
            </w:r>
            <w:r>
              <w:rPr>
                <w:rFonts w:hint="eastAsia"/>
                <w:szCs w:val="21"/>
                <w:lang w:val="en-GB"/>
              </w:rPr>
              <w:t>章：像经济学家一样思考</w:t>
            </w:r>
          </w:p>
        </w:tc>
        <w:tc>
          <w:tcPr>
            <w:tcW w:w="881" w:type="dxa"/>
            <w:vMerge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</w:tr>
      <w:tr w:rsidR="001B7708" w:rsidTr="00D049C7">
        <w:trPr>
          <w:trHeight w:val="20"/>
        </w:trPr>
        <w:tc>
          <w:tcPr>
            <w:tcW w:w="531" w:type="dxa"/>
          </w:tcPr>
          <w:p w:rsidR="001B7708" w:rsidRPr="00E051F2" w:rsidRDefault="001B7708" w:rsidP="001B7708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1B7708" w:rsidRDefault="001B7708" w:rsidP="001B770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章：供给和需求的力量</w:t>
            </w:r>
          </w:p>
          <w:p w:rsidR="008367C8" w:rsidRDefault="008367C8" w:rsidP="001B770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市场和竞争</w:t>
            </w:r>
          </w:p>
          <w:p w:rsidR="008367C8" w:rsidRPr="00E6746C" w:rsidRDefault="008367C8" w:rsidP="001B7708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</w:t>
            </w:r>
          </w:p>
        </w:tc>
        <w:tc>
          <w:tcPr>
            <w:tcW w:w="881" w:type="dxa"/>
            <w:vMerge w:val="restart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</w:tr>
      <w:tr w:rsidR="001B7708" w:rsidTr="00D049C7">
        <w:trPr>
          <w:trHeight w:val="20"/>
        </w:trPr>
        <w:tc>
          <w:tcPr>
            <w:tcW w:w="531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1B7708" w:rsidRDefault="008367C8" w:rsidP="001B770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供给</w:t>
            </w:r>
          </w:p>
          <w:p w:rsidR="008367C8" w:rsidRPr="00E051F2" w:rsidRDefault="008367C8" w:rsidP="001B7708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需求和供给</w:t>
            </w:r>
          </w:p>
        </w:tc>
        <w:tc>
          <w:tcPr>
            <w:tcW w:w="881" w:type="dxa"/>
            <w:vMerge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</w:tr>
      <w:tr w:rsidR="001B7708" w:rsidTr="00D049C7">
        <w:trPr>
          <w:trHeight w:val="20"/>
        </w:trPr>
        <w:tc>
          <w:tcPr>
            <w:tcW w:w="531" w:type="dxa"/>
          </w:tcPr>
          <w:p w:rsidR="001B7708" w:rsidRPr="00E051F2" w:rsidRDefault="001B7708" w:rsidP="001B7708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97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1B7708" w:rsidRDefault="001B7708" w:rsidP="001B770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章：弹性及其应用</w:t>
            </w:r>
          </w:p>
          <w:p w:rsidR="008367C8" w:rsidRDefault="008367C8" w:rsidP="001B770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需求弹性</w:t>
            </w:r>
          </w:p>
          <w:p w:rsidR="008367C8" w:rsidRPr="00E051F2" w:rsidRDefault="008367C8" w:rsidP="001B7708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供给弹性</w:t>
            </w:r>
          </w:p>
        </w:tc>
        <w:tc>
          <w:tcPr>
            <w:tcW w:w="881" w:type="dxa"/>
            <w:vMerge w:val="restart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</w:tr>
      <w:tr w:rsidR="001B7708" w:rsidTr="00D049C7">
        <w:trPr>
          <w:trHeight w:val="20"/>
        </w:trPr>
        <w:tc>
          <w:tcPr>
            <w:tcW w:w="531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97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1B7708" w:rsidRPr="00E051F2" w:rsidRDefault="008367C8" w:rsidP="001B7708">
            <w:pPr>
              <w:rPr>
                <w:rFonts w:hint="eastAsia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需求供给弹性的应用</w:t>
            </w:r>
          </w:p>
        </w:tc>
        <w:tc>
          <w:tcPr>
            <w:tcW w:w="881" w:type="dxa"/>
            <w:vMerge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</w:tr>
      <w:tr w:rsidR="001B7708" w:rsidTr="00D049C7">
        <w:trPr>
          <w:trHeight w:val="20"/>
        </w:trPr>
        <w:tc>
          <w:tcPr>
            <w:tcW w:w="531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1B7708" w:rsidRPr="001B7708" w:rsidRDefault="00DA5764" w:rsidP="001B7708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习题课</w:t>
            </w:r>
          </w:p>
        </w:tc>
        <w:tc>
          <w:tcPr>
            <w:tcW w:w="881" w:type="dxa"/>
            <w:vMerge w:val="restart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B7708" w:rsidRPr="00E051F2" w:rsidRDefault="00DE40C8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1B7708" w:rsidRPr="00E051F2" w:rsidRDefault="001B7708" w:rsidP="001B7708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章：供给、需求和政府政策</w:t>
            </w:r>
          </w:p>
          <w:p w:rsidR="008367C8" w:rsidRDefault="008367C8" w:rsidP="00DA5764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价格管制</w:t>
            </w:r>
          </w:p>
          <w:p w:rsidR="008367C8" w:rsidRPr="001B7708" w:rsidRDefault="008367C8" w:rsidP="00DA5764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税收</w:t>
            </w:r>
          </w:p>
        </w:tc>
        <w:tc>
          <w:tcPr>
            <w:tcW w:w="881" w:type="dxa"/>
            <w:vMerge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7</w:t>
            </w:r>
            <w:r>
              <w:rPr>
                <w:kern w:val="0"/>
                <w:szCs w:val="21"/>
              </w:rPr>
              <w:t>章：消费者、生产者及市场效率</w:t>
            </w:r>
          </w:p>
          <w:p w:rsidR="008367C8" w:rsidRDefault="008367C8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消费者剩余</w:t>
            </w:r>
          </w:p>
          <w:p w:rsidR="008367C8" w:rsidRPr="008367C8" w:rsidRDefault="008367C8" w:rsidP="008367C8">
            <w:pPr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生产者剩余</w:t>
            </w:r>
          </w:p>
        </w:tc>
        <w:tc>
          <w:tcPr>
            <w:tcW w:w="881" w:type="dxa"/>
            <w:vMerge w:val="restart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Pr="00E051F2" w:rsidRDefault="008367C8" w:rsidP="008367C8">
            <w:pPr>
              <w:ind w:firstLineChars="100" w:firstLine="210"/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>市场效率</w:t>
            </w:r>
          </w:p>
        </w:tc>
        <w:tc>
          <w:tcPr>
            <w:tcW w:w="881" w:type="dxa"/>
            <w:vMerge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Pr="00E051F2" w:rsidRDefault="00DA5764" w:rsidP="00DA5764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kern w:val="0"/>
                <w:szCs w:val="21"/>
              </w:rPr>
              <w:t>8</w:t>
            </w:r>
            <w:r>
              <w:rPr>
                <w:kern w:val="0"/>
                <w:szCs w:val="21"/>
              </w:rPr>
              <w:t>章：应用：税赋的代价</w:t>
            </w:r>
          </w:p>
        </w:tc>
        <w:tc>
          <w:tcPr>
            <w:tcW w:w="881" w:type="dxa"/>
            <w:vMerge w:val="restart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10</w:t>
            </w:r>
            <w:r>
              <w:rPr>
                <w:rFonts w:hint="eastAsia"/>
                <w:kern w:val="0"/>
                <w:szCs w:val="21"/>
              </w:rPr>
              <w:t>章：外部性</w:t>
            </w:r>
          </w:p>
          <w:p w:rsidR="008367C8" w:rsidRDefault="008367C8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外部性和市场失灵</w:t>
            </w:r>
          </w:p>
          <w:p w:rsidR="008367C8" w:rsidRDefault="008367C8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外部性的私人解决</w:t>
            </w:r>
          </w:p>
          <w:p w:rsidR="008367C8" w:rsidRPr="00E051F2" w:rsidRDefault="008367C8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解决外部性的政策</w:t>
            </w:r>
          </w:p>
        </w:tc>
        <w:tc>
          <w:tcPr>
            <w:tcW w:w="881" w:type="dxa"/>
            <w:vMerge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11</w:t>
            </w:r>
            <w:r>
              <w:rPr>
                <w:rFonts w:hint="eastAsia"/>
                <w:kern w:val="0"/>
                <w:szCs w:val="21"/>
              </w:rPr>
              <w:t>章：公共物品和公共资源</w:t>
            </w:r>
          </w:p>
          <w:p w:rsidR="008367C8" w:rsidRDefault="008367C8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公共物品</w:t>
            </w:r>
          </w:p>
          <w:p w:rsidR="008367C8" w:rsidRPr="008367C8" w:rsidRDefault="008367C8" w:rsidP="00DA5764">
            <w:pPr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公共资源</w:t>
            </w:r>
          </w:p>
        </w:tc>
        <w:tc>
          <w:tcPr>
            <w:tcW w:w="881" w:type="dxa"/>
            <w:vMerge w:val="restart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Pr="001B7708" w:rsidRDefault="00DA5764" w:rsidP="00DA5764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习题课</w:t>
            </w:r>
          </w:p>
        </w:tc>
        <w:tc>
          <w:tcPr>
            <w:tcW w:w="881" w:type="dxa"/>
            <w:vMerge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章：贸易的好处</w:t>
            </w:r>
          </w:p>
          <w:p w:rsidR="008367C8" w:rsidRDefault="008367C8" w:rsidP="00DA5764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一个现代经济寓言</w:t>
            </w:r>
          </w:p>
          <w:p w:rsidR="008367C8" w:rsidRPr="001B7708" w:rsidRDefault="008367C8" w:rsidP="00DA5764">
            <w:pPr>
              <w:widowControl/>
              <w:jc w:val="left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比较优势</w:t>
            </w:r>
          </w:p>
        </w:tc>
        <w:tc>
          <w:tcPr>
            <w:tcW w:w="881" w:type="dxa"/>
            <w:vMerge w:val="restart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章：应用：国际贸易</w:t>
            </w:r>
          </w:p>
          <w:p w:rsidR="008367C8" w:rsidRDefault="008367C8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贸易的决定</w:t>
            </w:r>
          </w:p>
          <w:p w:rsidR="008367C8" w:rsidRPr="00E051F2" w:rsidRDefault="008367C8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贸易的赢家和输家</w:t>
            </w:r>
          </w:p>
        </w:tc>
        <w:tc>
          <w:tcPr>
            <w:tcW w:w="881" w:type="dxa"/>
            <w:vMerge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13</w:t>
            </w:r>
            <w:r>
              <w:rPr>
                <w:rFonts w:hint="eastAsia"/>
                <w:kern w:val="0"/>
                <w:szCs w:val="21"/>
              </w:rPr>
              <w:t>章：生产成本</w:t>
            </w:r>
          </w:p>
          <w:p w:rsidR="008367C8" w:rsidRDefault="008367C8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成本的定义</w:t>
            </w:r>
          </w:p>
          <w:p w:rsidR="008367C8" w:rsidRPr="008367C8" w:rsidRDefault="008367C8" w:rsidP="00DA5764">
            <w:pPr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生产和成本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8367C8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成本的各种衡量指标</w:t>
            </w:r>
          </w:p>
          <w:p w:rsidR="008367C8" w:rsidRPr="00E051F2" w:rsidRDefault="008367C8" w:rsidP="00DA5764">
            <w:pPr>
              <w:rPr>
                <w:rFonts w:hint="eastAsia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短期和长期成本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14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14</w:t>
            </w:r>
            <w:r>
              <w:rPr>
                <w:rFonts w:hint="eastAsia"/>
                <w:kern w:val="0"/>
                <w:szCs w:val="21"/>
              </w:rPr>
              <w:t>章：竞争市场上的企业</w:t>
            </w:r>
          </w:p>
          <w:p w:rsidR="001712DD" w:rsidRDefault="001712DD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竞争市场</w:t>
            </w:r>
          </w:p>
          <w:p w:rsidR="001712DD" w:rsidRPr="001712DD" w:rsidRDefault="001712DD" w:rsidP="00DA5764">
            <w:pPr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利润最大化与竞争性厂商的供给曲线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Pr="00E051F2" w:rsidRDefault="001712DD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竞争市场的供给曲线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DA5764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15</w:t>
            </w:r>
            <w:r>
              <w:rPr>
                <w:rFonts w:hint="eastAsia"/>
                <w:kern w:val="0"/>
                <w:szCs w:val="21"/>
              </w:rPr>
              <w:t>章：垄断</w:t>
            </w:r>
          </w:p>
          <w:p w:rsidR="001712DD" w:rsidRDefault="001712DD" w:rsidP="00DA576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为什么会有垄断</w:t>
            </w:r>
          </w:p>
          <w:p w:rsidR="001712DD" w:rsidRPr="00E051F2" w:rsidRDefault="001712DD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垄断者如何进行生产与定价决策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Default="001712DD" w:rsidP="00DA5764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垄断的福利代价</w:t>
            </w:r>
          </w:p>
          <w:p w:rsidR="001712DD" w:rsidRPr="00E051F2" w:rsidRDefault="001712DD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价格歧视</w:t>
            </w:r>
            <w:bookmarkStart w:id="0" w:name="_GoBack"/>
            <w:bookmarkEnd w:id="0"/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Pr="00E051F2" w:rsidRDefault="00DA5764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习题课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E40C8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  <w:tr w:rsidR="00DA5764" w:rsidTr="00D049C7">
        <w:trPr>
          <w:trHeight w:val="20"/>
        </w:trPr>
        <w:tc>
          <w:tcPr>
            <w:tcW w:w="531" w:type="dxa"/>
          </w:tcPr>
          <w:p w:rsidR="00DA5764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97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A5764" w:rsidRPr="00E051F2" w:rsidRDefault="00DA5764" w:rsidP="00DA5764">
            <w:pPr>
              <w:rPr>
                <w:rFonts w:hint="eastAsia"/>
                <w:szCs w:val="21"/>
                <w:lang w:val="en-GB"/>
              </w:rPr>
            </w:pPr>
            <w:r>
              <w:rPr>
                <w:kern w:val="0"/>
                <w:szCs w:val="21"/>
              </w:rPr>
              <w:t>期末考试</w:t>
            </w:r>
          </w:p>
        </w:tc>
        <w:tc>
          <w:tcPr>
            <w:tcW w:w="881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A5764" w:rsidRPr="00E051F2" w:rsidRDefault="00DA5764" w:rsidP="00DA5764">
            <w:pPr>
              <w:spacing w:line="240" w:lineRule="atLeast"/>
              <w:rPr>
                <w:szCs w:val="21"/>
              </w:rPr>
            </w:pPr>
          </w:p>
        </w:tc>
      </w:tr>
    </w:tbl>
    <w:p w:rsidR="00AD3C8A" w:rsidRDefault="00AD3C8A" w:rsidP="00AD3C8A"/>
    <w:p w:rsidR="00FE70B7" w:rsidRDefault="00FE70B7"/>
    <w:sectPr w:rsidR="00FE70B7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C8A"/>
    <w:rsid w:val="001712DD"/>
    <w:rsid w:val="001B7708"/>
    <w:rsid w:val="008367C8"/>
    <w:rsid w:val="00AD3C8A"/>
    <w:rsid w:val="00B41149"/>
    <w:rsid w:val="00D049C7"/>
    <w:rsid w:val="00DA5764"/>
    <w:rsid w:val="00DE40C8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CD324E-989D-48CF-A5F1-7F0C0409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8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2017-02-23T14:38:00Z</dcterms:created>
  <dcterms:modified xsi:type="dcterms:W3CDTF">2017-02-23T15:35:00Z</dcterms:modified>
</cp:coreProperties>
</file>